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3251C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0B618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0B618B">
              <w:rPr>
                <w:rFonts w:eastAsia="Times New Roman"/>
                <w:b/>
                <w:bCs/>
                <w:lang w:val="en-GB" w:eastAsia="pl-PL"/>
              </w:rPr>
              <w:t xml:space="preserve">Name </w:t>
            </w:r>
            <w:r w:rsidR="003B6762" w:rsidRPr="000B618B">
              <w:rPr>
                <w:rFonts w:eastAsia="Times New Roman"/>
                <w:b/>
                <w:bCs/>
                <w:lang w:val="en-GB" w:eastAsia="pl-PL"/>
              </w:rPr>
              <w:t xml:space="preserve">of subject </w:t>
            </w:r>
            <w:r w:rsidRPr="000B618B">
              <w:rPr>
                <w:rFonts w:eastAsia="Times New Roman"/>
                <w:b/>
                <w:bCs/>
                <w:lang w:val="en-GB" w:eastAsia="pl-PL"/>
              </w:rPr>
              <w:t>in Polish</w:t>
            </w:r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>:</w:t>
            </w:r>
            <w:r w:rsidRPr="000B618B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>Zarządzanie</w:t>
            </w:r>
            <w:proofErr w:type="spellEnd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>produkcją</w:t>
            </w:r>
            <w:proofErr w:type="spellEnd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>i</w:t>
            </w:r>
            <w:proofErr w:type="spellEnd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3251C5" w:rsidRPr="000B618B">
              <w:rPr>
                <w:rFonts w:eastAsia="Times New Roman"/>
                <w:b/>
                <w:bCs/>
                <w:lang w:val="en-GB" w:eastAsia="pl-PL"/>
              </w:rPr>
              <w:t>usługami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3251C5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251C5">
              <w:rPr>
                <w:rFonts w:eastAsia="Times New Roman"/>
                <w:b/>
                <w:bCs/>
                <w:lang w:val="en-US" w:eastAsia="pl-PL"/>
              </w:rPr>
              <w:t>Production and services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3251C5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6F5D3F">
              <w:rPr>
                <w:rFonts w:eastAsia="Times New Roman"/>
                <w:b/>
                <w:bCs/>
                <w:lang w:val="en-US" w:eastAsia="pl-PL"/>
              </w:rPr>
              <w:t>Business</w:t>
            </w:r>
            <w:bookmarkStart w:id="1" w:name="_GoBack"/>
            <w:bookmarkEnd w:id="1"/>
            <w:r w:rsidR="003251C5">
              <w:rPr>
                <w:rFonts w:eastAsia="Times New Roman"/>
                <w:b/>
                <w:bCs/>
                <w:lang w:val="en-US" w:eastAsia="pl-PL"/>
              </w:rPr>
              <w:t xml:space="preserve"> management</w:t>
            </w:r>
          </w:p>
          <w:p w:rsidR="003C337D" w:rsidRPr="00551CD3" w:rsidRDefault="002B51C0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3251C5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3251C5">
              <w:rPr>
                <w:rFonts w:eastAsia="Times New Roman"/>
                <w:b/>
                <w:bCs/>
                <w:lang w:val="en-US" w:eastAsia="pl-PL"/>
              </w:rPr>
              <w:t>,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full-time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:rsidR="003251C5" w:rsidRDefault="00551CD3" w:rsidP="00551CD3">
            <w:pPr>
              <w:spacing w:after="0" w:line="240" w:lineRule="auto"/>
              <w:rPr>
                <w:b/>
                <w:bCs/>
                <w:lang w:val="en-GB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251C5" w:rsidRPr="003251C5">
              <w:rPr>
                <w:b/>
                <w:bCs/>
                <w:lang w:val="en-GB"/>
              </w:rPr>
              <w:t>ZMZ1036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1"/>
        <w:gridCol w:w="1229"/>
        <w:gridCol w:w="1271"/>
        <w:gridCol w:w="1378"/>
        <w:gridCol w:w="825"/>
        <w:gridCol w:w="911"/>
      </w:tblGrid>
      <w:tr w:rsidR="00551CD3" w:rsidRPr="00551CD3" w:rsidTr="000B618B"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0B618B" w:rsidRPr="000B618B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B618B" w:rsidRPr="000B618B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B618B" w:rsidRPr="00551CD3" w:rsidTr="000B61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2B51C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B51C0">
              <w:rPr>
                <w:b/>
                <w:sz w:val="20"/>
                <w:szCs w:val="20"/>
              </w:rPr>
              <w:t>eg</w:t>
            </w:r>
            <w:r w:rsidR="002B51C0" w:rsidRPr="002B51C0">
              <w:rPr>
                <w:b/>
                <w:sz w:val="20"/>
                <w:szCs w:val="20"/>
              </w:rPr>
              <w:t>z</w:t>
            </w:r>
            <w:r w:rsidRPr="002B51C0">
              <w:rPr>
                <w:b/>
                <w:sz w:val="20"/>
                <w:szCs w:val="20"/>
              </w:rPr>
              <w:t>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2B51C0" w:rsidP="000B618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B51C0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B51C0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B51C0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2B51C0" w:rsidP="000B618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B51C0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B51C0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B51C0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B618B" w:rsidRPr="006F5D3F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0B618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0B618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0B618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B618B" w:rsidRPr="00551CD3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B618B" w:rsidRPr="000B618B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2B51C0" w:rsidRDefault="000B618B" w:rsidP="000B618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0B618B" w:rsidRPr="000B618B" w:rsidTr="0044761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18B" w:rsidRPr="00A929C9" w:rsidRDefault="000B618B" w:rsidP="000B618B">
            <w:pPr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18B" w:rsidRPr="00551CD3" w:rsidRDefault="000B618B" w:rsidP="000B618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F5D3F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0B618B" w:rsidRPr="000B618B" w:rsidRDefault="000B618B" w:rsidP="000B618B">
            <w:pPr>
              <w:numPr>
                <w:ilvl w:val="0"/>
                <w:numId w:val="1"/>
              </w:numPr>
              <w:tabs>
                <w:tab w:val="clear" w:pos="720"/>
                <w:tab w:val="num" w:pos="294"/>
              </w:tabs>
              <w:suppressAutoHyphens/>
              <w:spacing w:after="0" w:line="240" w:lineRule="auto"/>
              <w:ind w:left="294" w:hanging="284"/>
              <w:rPr>
                <w:lang w:val="en-GB"/>
              </w:rPr>
            </w:pPr>
            <w:r w:rsidRPr="000B618B">
              <w:rPr>
                <w:lang w:val="en-GB"/>
              </w:rPr>
              <w:t>Passing the subject: Basics of management</w:t>
            </w:r>
          </w:p>
          <w:p w:rsidR="00551CD3" w:rsidRPr="000B618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6F5D3F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B618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0B618B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0B618B" w:rsidRPr="000B618B" w:rsidRDefault="000B618B" w:rsidP="000B618B">
            <w:pPr>
              <w:tabs>
                <w:tab w:val="left" w:pos="426"/>
              </w:tabs>
              <w:spacing w:after="0" w:line="240" w:lineRule="auto"/>
              <w:rPr>
                <w:lang w:val="en-GB"/>
              </w:rPr>
            </w:pPr>
            <w:r w:rsidRPr="000B618B">
              <w:rPr>
                <w:sz w:val="22"/>
                <w:szCs w:val="22"/>
                <w:lang w:val="en-GB"/>
              </w:rPr>
              <w:t xml:space="preserve">C1To learn about the essence and </w:t>
            </w:r>
            <w:r w:rsidRPr="000B618B">
              <w:rPr>
                <w:lang w:val="en-GB"/>
              </w:rPr>
              <w:t>decision-making problems of production and service management and</w:t>
            </w:r>
            <w:r>
              <w:rPr>
                <w:lang w:val="en-GB"/>
              </w:rPr>
              <w:t xml:space="preserve"> </w:t>
            </w:r>
            <w:r w:rsidRPr="000B618B">
              <w:rPr>
                <w:lang w:val="en-GB"/>
              </w:rPr>
              <w:t xml:space="preserve"> the area of strategic and operational decisions of the company.</w:t>
            </w:r>
          </w:p>
          <w:p w:rsidR="000B618B" w:rsidRPr="000B618B" w:rsidRDefault="000B618B" w:rsidP="000B618B">
            <w:pPr>
              <w:tabs>
                <w:tab w:val="left" w:pos="426"/>
              </w:tabs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B618B">
              <w:rPr>
                <w:sz w:val="22"/>
                <w:szCs w:val="22"/>
                <w:lang w:val="en-GB"/>
              </w:rPr>
              <w:t xml:space="preserve">C2 Understanding of the essence and principles </w:t>
            </w:r>
            <w:r w:rsidRPr="000B618B">
              <w:rPr>
                <w:lang w:val="en-GB"/>
              </w:rPr>
              <w:t>of market-oriented and efficient operational management systems, including logistical aspects of material flows.</w:t>
            </w:r>
          </w:p>
          <w:p w:rsidR="00551CD3" w:rsidRPr="000B618B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F5D3F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CD528A" w:rsidRPr="00CD528A" w:rsidRDefault="00CD528A" w:rsidP="00CD528A">
            <w:pPr>
              <w:tabs>
                <w:tab w:val="left" w:pos="719"/>
              </w:tabs>
              <w:spacing w:after="0" w:line="240" w:lineRule="auto"/>
              <w:ind w:left="719"/>
              <w:rPr>
                <w:b/>
                <w:lang w:val="en-GB"/>
              </w:rPr>
            </w:pPr>
            <w:r w:rsidRPr="00CD528A">
              <w:rPr>
                <w:b/>
                <w:lang w:val="en-GB"/>
              </w:rPr>
              <w:t>In terms of knowledge: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PEK_W01knows</w:t>
            </w:r>
            <w:r w:rsidRPr="00CD528A">
              <w:rPr>
                <w:lang w:val="en-GB" w:eastAsia="pl-PL"/>
              </w:rPr>
              <w:t xml:space="preserve"> the most important concepts, objectives and strategies of operational management and its links with other functional areas of the company.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PEK_W02</w:t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>has</w:t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>basic knowledge of the construction and operation of production systems in enterprises.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PEK_W03The essence and principles of functioning of classic and modern production and service management systems.</w:t>
            </w:r>
          </w:p>
          <w:p w:rsidR="00CD528A" w:rsidRPr="00CD528A" w:rsidRDefault="00CD528A" w:rsidP="00CD528A">
            <w:pPr>
              <w:tabs>
                <w:tab w:val="left" w:pos="719"/>
              </w:tabs>
              <w:spacing w:after="0" w:line="240" w:lineRule="auto"/>
              <w:ind w:left="719"/>
              <w:rPr>
                <w:b/>
                <w:lang w:val="en-GB"/>
              </w:rPr>
            </w:pPr>
            <w:r w:rsidRPr="00CD528A">
              <w:rPr>
                <w:b/>
                <w:lang w:val="en-GB"/>
              </w:rPr>
              <w:lastRenderedPageBreak/>
              <w:t xml:space="preserve">In terms of skills: 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PEK_U01Able t</w:t>
            </w:r>
            <w:r>
              <w:rPr>
                <w:lang w:val="en-GB"/>
              </w:rPr>
              <w:t>0</w:t>
            </w:r>
            <w:r w:rsidRPr="00CD528A">
              <w:rPr>
                <w:lang w:val="en-GB"/>
              </w:rPr>
              <w:t xml:space="preserve"> identify and diagnose decision-making problems of companies in</w:t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 xml:space="preserve"> the operational area.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PEK_U02Able t</w:t>
            </w:r>
            <w:r>
              <w:rPr>
                <w:lang w:val="en-GB"/>
              </w:rPr>
              <w:t>o</w:t>
            </w:r>
            <w:r w:rsidRPr="00CD528A">
              <w:rPr>
                <w:lang w:val="en-GB"/>
              </w:rPr>
              <w:t xml:space="preserve"> analyse and evaluate the functioning of existing production and service management systems.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PEK_U03Able</w:t>
            </w:r>
            <w:r w:rsidRPr="00CD528A">
              <w:rPr>
                <w:lang w:val="en-GB"/>
              </w:rPr>
              <w:tab/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>to formulate alternative solutions for operational management.</w:t>
            </w:r>
          </w:p>
          <w:p w:rsidR="00CD528A" w:rsidRPr="00CD528A" w:rsidRDefault="00CD528A" w:rsidP="00CD528A">
            <w:pPr>
              <w:tabs>
                <w:tab w:val="left" w:pos="719"/>
              </w:tabs>
              <w:spacing w:after="0" w:line="240" w:lineRule="auto"/>
              <w:rPr>
                <w:b/>
                <w:lang w:val="en-GB"/>
              </w:rPr>
            </w:pPr>
            <w:r w:rsidRPr="00CD528A">
              <w:rPr>
                <w:b/>
                <w:lang w:val="en-GB"/>
              </w:rPr>
              <w:t>In terms of social competence:</w:t>
            </w:r>
          </w:p>
          <w:p w:rsidR="00CD528A" w:rsidRPr="00CD528A" w:rsidRDefault="00CD528A" w:rsidP="00CD528A">
            <w:pPr>
              <w:tabs>
                <w:tab w:val="left" w:pos="1286"/>
              </w:tabs>
              <w:spacing w:after="0" w:line="240" w:lineRule="auto"/>
              <w:ind w:left="1286"/>
              <w:rPr>
                <w:lang w:val="en-GB"/>
              </w:rPr>
            </w:pPr>
            <w:r w:rsidRPr="00CD528A">
              <w:rPr>
                <w:lang w:val="en-GB"/>
              </w:rPr>
              <w:t>PEK_K01 Understands the role and importance of operational activity in the overall activity of the company</w:t>
            </w:r>
          </w:p>
          <w:p w:rsidR="00551CD3" w:rsidRPr="00CD528A" w:rsidRDefault="00CD528A" w:rsidP="00CD528A">
            <w:pPr>
              <w:spacing w:after="0" w:line="240" w:lineRule="auto"/>
              <w:ind w:left="700"/>
              <w:rPr>
                <w:rFonts w:eastAsia="Times New Roman"/>
                <w:lang w:val="en-GB" w:eastAsia="pl-PL"/>
              </w:rPr>
            </w:pPr>
            <w:r>
              <w:rPr>
                <w:lang w:val="en-GB"/>
              </w:rPr>
              <w:t xml:space="preserve">          </w:t>
            </w:r>
            <w:r w:rsidRPr="00CD528A">
              <w:rPr>
                <w:lang w:val="en-GB"/>
              </w:rPr>
              <w:t>PEK_K02 Understands the role and importance of modern production and</w:t>
            </w:r>
            <w:r w:rsidRPr="00CD528A">
              <w:rPr>
                <w:lang w:val="en-GB"/>
              </w:rPr>
              <w:br/>
            </w:r>
            <w:r>
              <w:rPr>
                <w:lang w:val="en-GB"/>
              </w:rPr>
              <w:t xml:space="preserve">         </w:t>
            </w:r>
            <w:r w:rsidRPr="00CD528A">
              <w:rPr>
                <w:lang w:val="en-GB"/>
              </w:rPr>
              <w:t xml:space="preserve"> service management systems</w:t>
            </w:r>
            <w:r>
              <w:rPr>
                <w:lang w:val="en-GB"/>
              </w:rPr>
              <w:t xml:space="preserve"> </w:t>
            </w:r>
            <w:r w:rsidRPr="00CD528A">
              <w:rPr>
                <w:lang w:val="en-GB"/>
              </w:rPr>
              <w:t xml:space="preserve"> in increasing market and operational effectiveness of enterprises.</w:t>
            </w:r>
          </w:p>
        </w:tc>
      </w:tr>
      <w:tr w:rsidR="00CD528A" w:rsidRPr="006F5D3F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528A" w:rsidRPr="00551CD3" w:rsidRDefault="00CD528A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rPr>
                <w:bCs/>
              </w:rPr>
            </w:pPr>
            <w:r w:rsidRPr="00CD528A">
              <w:rPr>
                <w:lang w:val="en-GB"/>
              </w:rPr>
              <w:t xml:space="preserve">The essence and objectives of production and service management. </w:t>
            </w:r>
            <w:proofErr w:type="spellStart"/>
            <w:r w:rsidRPr="00A929C9">
              <w:t>Production</w:t>
            </w:r>
            <w:proofErr w:type="spellEnd"/>
            <w:r w:rsidRPr="00A929C9">
              <w:t xml:space="preserve"> </w:t>
            </w:r>
            <w:proofErr w:type="spellStart"/>
            <w:r w:rsidRPr="00A929C9">
              <w:t>strategies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3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rPr>
                <w:bCs/>
              </w:rPr>
            </w:pPr>
            <w:r w:rsidRPr="00CD528A">
              <w:rPr>
                <w:lang w:val="en-GB"/>
              </w:rPr>
              <w:t xml:space="preserve">Product. The process. Production structure. </w:t>
            </w:r>
            <w:proofErr w:type="spellStart"/>
            <w:r w:rsidRPr="00A929C9">
              <w:t>Production</w:t>
            </w:r>
            <w:proofErr w:type="spellEnd"/>
            <w:r w:rsidRPr="00A929C9">
              <w:t xml:space="preserve">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CD528A" w:rsidRDefault="00CD528A" w:rsidP="00CD528A">
            <w:pPr>
              <w:snapToGrid w:val="0"/>
              <w:spacing w:after="0" w:line="240" w:lineRule="auto"/>
              <w:rPr>
                <w:bCs/>
                <w:lang w:val="en-GB"/>
              </w:rPr>
            </w:pPr>
            <w:r w:rsidRPr="00CD528A">
              <w:rPr>
                <w:rFonts w:ascii="(Użyj czcionki tekstu azjatycki" w:hAnsi="(Użyj czcionki tekstu azjatycki"/>
                <w:spacing w:val="-4"/>
                <w:lang w:val="en-GB"/>
              </w:rPr>
              <w:t>Sales and production planning for SOPs (aggregated)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CD528A" w:rsidRDefault="00CD528A" w:rsidP="00CD528A">
            <w:pPr>
              <w:snapToGrid w:val="0"/>
              <w:spacing w:after="0" w:line="240" w:lineRule="auto"/>
              <w:rPr>
                <w:bCs/>
                <w:lang w:val="en-GB"/>
              </w:rPr>
            </w:pPr>
            <w:r w:rsidRPr="00CD528A">
              <w:rPr>
                <w:lang w:val="en-GB"/>
              </w:rPr>
              <w:t>Short-term planning parameters and procedures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rPr>
                <w:bCs/>
              </w:rPr>
            </w:pPr>
            <w:r w:rsidRPr="00A929C9">
              <w:t xml:space="preserve">SCS </w:t>
            </w:r>
            <w:proofErr w:type="spellStart"/>
            <w:r w:rsidRPr="00A929C9">
              <w:t>stock</w:t>
            </w:r>
            <w:proofErr w:type="spellEnd"/>
            <w:r w:rsidRPr="00A929C9">
              <w:t xml:space="preserve"> </w:t>
            </w:r>
            <w:proofErr w:type="spellStart"/>
            <w:r w:rsidRPr="00A929C9">
              <w:t>control</w:t>
            </w:r>
            <w:proofErr w:type="spellEnd"/>
            <w:r w:rsidRPr="00A929C9">
              <w:t xml:space="preserve"> </w:t>
            </w:r>
            <w:proofErr w:type="spellStart"/>
            <w:r w:rsidRPr="00A929C9">
              <w:t>systems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D528A" w:rsidRPr="00CD528A" w:rsidRDefault="00CD528A" w:rsidP="00CD528A">
            <w:pPr>
              <w:snapToGrid w:val="0"/>
              <w:spacing w:after="0" w:line="240" w:lineRule="auto"/>
              <w:rPr>
                <w:bCs/>
                <w:lang w:val="en-GB"/>
              </w:rPr>
            </w:pPr>
            <w:r w:rsidRPr="00CD528A">
              <w:rPr>
                <w:lang w:val="en-GB"/>
              </w:rPr>
              <w:t>Main MPS production planning (executive)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D528A" w:rsidRPr="00FA2E7A" w:rsidRDefault="00CD528A" w:rsidP="00CD528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</w:pPr>
            <w:r w:rsidRPr="00A929C9">
              <w:t xml:space="preserve">MRP </w:t>
            </w:r>
            <w:proofErr w:type="spellStart"/>
            <w:r w:rsidRPr="00A929C9">
              <w:t>Material</w:t>
            </w:r>
            <w:proofErr w:type="spellEnd"/>
            <w:r w:rsidRPr="00A929C9">
              <w:t xml:space="preserve"> </w:t>
            </w:r>
            <w:proofErr w:type="spellStart"/>
            <w:r w:rsidRPr="00A929C9">
              <w:t>Requirement</w:t>
            </w:r>
            <w:proofErr w:type="spellEnd"/>
            <w:r w:rsidRPr="00A929C9">
              <w:t xml:space="preserve"> Planning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528A" w:rsidRPr="00A929C9" w:rsidRDefault="00CD528A" w:rsidP="00CD528A">
            <w:pPr>
              <w:snapToGrid w:val="0"/>
              <w:spacing w:after="0" w:line="240" w:lineRule="auto"/>
              <w:jc w:val="center"/>
            </w:pPr>
            <w:r w:rsidRPr="00A929C9">
              <w:t>2</w:t>
            </w:r>
          </w:p>
        </w:tc>
      </w:tr>
      <w:tr w:rsidR="00CD528A" w:rsidRPr="00551CD3" w:rsidTr="000D3D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D528A" w:rsidRPr="00FA2E7A" w:rsidRDefault="00CD528A" w:rsidP="00CD528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D528A" w:rsidRPr="00A929C9" w:rsidRDefault="00CD528A" w:rsidP="00CD528A">
            <w:pPr>
              <w:snapToGrid w:val="0"/>
              <w:spacing w:before="20" w:after="20"/>
              <w:rPr>
                <w:szCs w:val="23"/>
              </w:rPr>
            </w:pPr>
            <w:r w:rsidRPr="00A929C9">
              <w:rPr>
                <w:szCs w:val="23"/>
              </w:rPr>
              <w:t xml:space="preserve">Total </w:t>
            </w:r>
            <w:proofErr w:type="spellStart"/>
            <w:r w:rsidRPr="00A929C9">
              <w:rPr>
                <w:szCs w:val="23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528A" w:rsidRPr="00A929C9" w:rsidRDefault="00CD528A" w:rsidP="00CD528A">
            <w:pPr>
              <w:snapToGrid w:val="0"/>
              <w:spacing w:before="20" w:after="20"/>
              <w:jc w:val="center"/>
              <w:rPr>
                <w:b/>
              </w:rPr>
            </w:pPr>
            <w:r w:rsidRPr="00A929C9">
              <w:rPr>
                <w:b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438F0">
              <w:rPr>
                <w:lang w:val="en-GB"/>
              </w:rPr>
              <w:t>Optimisation of the production programme in the absence of bottlenecks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3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438F0">
              <w:rPr>
                <w:lang w:val="en-GB"/>
              </w:rPr>
              <w:t>Optimisation of the production programme in bottleneck conditions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spacing w:val="-6"/>
                <w:lang w:val="en-GB"/>
              </w:rPr>
            </w:pPr>
            <w:r w:rsidRPr="001438F0">
              <w:rPr>
                <w:spacing w:val="-6"/>
                <w:lang w:val="en-GB"/>
              </w:rPr>
              <w:t>Inventory management - SWZ system (EOQ models + ordering point)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lang w:val="en-GB"/>
              </w:rPr>
            </w:pPr>
            <w:r w:rsidRPr="001438F0">
              <w:rPr>
                <w:lang w:val="en-GB"/>
              </w:rPr>
              <w:t>Temporary production flow parameter - production cycle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438F0">
              <w:rPr>
                <w:lang w:val="en-GB"/>
              </w:rPr>
              <w:t>Ways of shortening the production cycle (production runs)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38F0" w:rsidRPr="001438F0" w:rsidRDefault="001438F0" w:rsidP="003C792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1438F0">
              <w:rPr>
                <w:lang w:val="en-GB"/>
              </w:rPr>
              <w:t xml:space="preserve">Material Requirement Planning MRP - </w:t>
            </w:r>
            <w:r w:rsidRPr="001438F0">
              <w:rPr>
                <w:rFonts w:ascii="(Użyj czcionki tekstu azjatycki" w:hAnsi="(Użyj czcionki tekstu azjatycki"/>
                <w:spacing w:val="-6"/>
                <w:lang w:val="en-GB"/>
              </w:rPr>
              <w:t>planning logic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1438F0" w:rsidRPr="00551CD3" w:rsidTr="00915A2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438F0" w:rsidRPr="00551CD3" w:rsidRDefault="001438F0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38F0" w:rsidRPr="001438F0" w:rsidRDefault="001438F0" w:rsidP="003C792B">
            <w:pPr>
              <w:spacing w:after="0" w:line="240" w:lineRule="auto"/>
            </w:pPr>
            <w:r w:rsidRPr="001438F0">
              <w:t xml:space="preserve">Course </w:t>
            </w:r>
            <w:proofErr w:type="spellStart"/>
            <w:r w:rsidRPr="001438F0">
              <w:t>completion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38F0" w:rsidRPr="001438F0" w:rsidRDefault="001438F0" w:rsidP="003C79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438F0">
              <w:rPr>
                <w:sz w:val="22"/>
                <w:szCs w:val="22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3C792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GOAL-OPT simulation game - production and</w:t>
            </w:r>
            <w:r w:rsidRPr="000D1BCB">
              <w:rPr>
                <w:lang w:val="en-GB"/>
              </w:rPr>
              <w:br/>
              <w:t xml:space="preserve"> sales flow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3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GOAL-OPT simulation game - sales and production flow planning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Aggregate production planning - clean and mixed planning strategies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Aggregate production planning - shaping your own planning strategy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Inventory management - SWZ system</w:t>
            </w:r>
            <w:r w:rsidRPr="000D1BCB">
              <w:rPr>
                <w:lang w:val="en-GB"/>
              </w:rPr>
              <w:br/>
            </w:r>
            <w:r w:rsidRPr="000D1BCB">
              <w:rPr>
                <w:lang w:val="en-GB"/>
              </w:rPr>
              <w:lastRenderedPageBreak/>
              <w:t xml:space="preserve"> (</w:t>
            </w:r>
            <w:r w:rsidRPr="000D1BCB">
              <w:rPr>
                <w:rFonts w:ascii="(Użyj czcionki tekstu azjatycki" w:hAnsi="(Użyj czcionki tekstu azjatycki"/>
                <w:spacing w:val="-6"/>
                <w:lang w:val="en-GB"/>
              </w:rPr>
              <w:t>EOQ model + ordering point)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lastRenderedPageBreak/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1BCB" w:rsidRPr="000D1BCB" w:rsidRDefault="000D1BCB" w:rsidP="000D1BCB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0D1BCB">
              <w:rPr>
                <w:lang w:val="en-GB"/>
              </w:rPr>
              <w:t>Inventory management -</w:t>
            </w:r>
            <w:r w:rsidRPr="000D1BCB">
              <w:rPr>
                <w:lang w:val="en-GB"/>
              </w:rPr>
              <w:br/>
              <w:t xml:space="preserve"> EOQ system</w:t>
            </w:r>
            <w:r w:rsidRPr="000D1BCB">
              <w:rPr>
                <w:lang w:val="en-GB"/>
              </w:rPr>
              <w:br/>
              <w:t xml:space="preserve"> (EOQ model variants)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rPr>
                <w:sz w:val="22"/>
                <w:szCs w:val="22"/>
              </w:rPr>
            </w:pPr>
            <w:r w:rsidRPr="00A929C9">
              <w:rPr>
                <w:i/>
              </w:rPr>
              <w:t xml:space="preserve">Course </w:t>
            </w:r>
            <w:proofErr w:type="spellStart"/>
            <w:r w:rsidRPr="00A929C9">
              <w:rPr>
                <w:i/>
              </w:rPr>
              <w:t>completion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>2</w:t>
            </w:r>
          </w:p>
        </w:tc>
      </w:tr>
      <w:tr w:rsidR="000D1BCB" w:rsidRPr="00551CD3" w:rsidTr="006F104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1BCB" w:rsidRPr="00551CD3" w:rsidRDefault="000D1BCB" w:rsidP="000D1BCB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1BCB" w:rsidRPr="00A929C9" w:rsidRDefault="000D1BCB" w:rsidP="000D1BCB">
            <w:pPr>
              <w:spacing w:after="0" w:line="240" w:lineRule="auto"/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 xml:space="preserve">Total </w:t>
            </w:r>
            <w:proofErr w:type="spellStart"/>
            <w:r w:rsidRPr="00A929C9">
              <w:rPr>
                <w:sz w:val="22"/>
                <w:szCs w:val="22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1BCB" w:rsidRPr="00A929C9" w:rsidRDefault="000D1BCB" w:rsidP="000D1BCB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929C9">
              <w:rPr>
                <w:b/>
                <w:sz w:val="22"/>
                <w:szCs w:val="22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6F5D3F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C49E4" w:rsidRPr="00AC49E4" w:rsidRDefault="00AC49E4" w:rsidP="00AC49E4">
            <w:pPr>
              <w:spacing w:after="0" w:line="240" w:lineRule="auto"/>
              <w:rPr>
                <w:lang w:val="en-GB"/>
              </w:rPr>
            </w:pPr>
            <w:r w:rsidRPr="00AC49E4">
              <w:rPr>
                <w:lang w:val="en-GB"/>
              </w:rPr>
              <w:t>N1. for the lecture: informative lecture, multimedia presentation</w:t>
            </w:r>
          </w:p>
          <w:p w:rsidR="00AC49E4" w:rsidRPr="00AC49E4" w:rsidRDefault="00AC49E4" w:rsidP="00AC49E4">
            <w:pPr>
              <w:spacing w:after="0" w:line="240" w:lineRule="auto"/>
              <w:rPr>
                <w:lang w:val="en-GB"/>
              </w:rPr>
            </w:pPr>
            <w:r w:rsidRPr="00AC49E4">
              <w:rPr>
                <w:lang w:val="en-GB"/>
              </w:rPr>
              <w:t>N2. for exercises: accounting exercises, problematic exercises</w:t>
            </w:r>
          </w:p>
          <w:p w:rsidR="00AC49E4" w:rsidRPr="00AC49E4" w:rsidRDefault="00AC49E4" w:rsidP="00AC49E4">
            <w:pPr>
              <w:spacing w:after="0" w:line="240" w:lineRule="auto"/>
              <w:rPr>
                <w:lang w:val="en-GB"/>
              </w:rPr>
            </w:pPr>
            <w:r w:rsidRPr="00AC49E4">
              <w:rPr>
                <w:lang w:val="en-GB"/>
              </w:rPr>
              <w:t>N3. for the laboratory: computer program, preparation in report form</w:t>
            </w:r>
          </w:p>
          <w:p w:rsidR="00551CD3" w:rsidRPr="00AC49E4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351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2"/>
        <w:gridCol w:w="174"/>
        <w:gridCol w:w="2126"/>
        <w:gridCol w:w="4658"/>
        <w:gridCol w:w="61"/>
      </w:tblGrid>
      <w:tr w:rsidR="00551CD3" w:rsidRPr="006F5D3F" w:rsidTr="00E066CA">
        <w:trPr>
          <w:gridAfter w:val="1"/>
          <w:wAfter w:w="61" w:type="dxa"/>
        </w:trPr>
        <w:tc>
          <w:tcPr>
            <w:tcW w:w="25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3B3CB7" w:rsidRPr="00A929C9" w:rsidTr="00E066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332" w:type="dxa"/>
            <w:vAlign w:val="center"/>
          </w:tcPr>
          <w:p w:rsidR="003B3CB7" w:rsidRPr="00A929C9" w:rsidRDefault="003B3CB7" w:rsidP="005E52D1">
            <w:pPr>
              <w:jc w:val="center"/>
            </w:pPr>
            <w:r w:rsidRPr="00A929C9">
              <w:t>F1</w:t>
            </w:r>
          </w:p>
        </w:tc>
        <w:tc>
          <w:tcPr>
            <w:tcW w:w="2300" w:type="dxa"/>
            <w:gridSpan w:val="2"/>
          </w:tcPr>
          <w:p w:rsidR="003B3CB7" w:rsidRPr="00A929C9" w:rsidRDefault="003B3CB7" w:rsidP="005E52D1">
            <w:r w:rsidRPr="00A929C9">
              <w:rPr>
                <w:sz w:val="22"/>
                <w:szCs w:val="22"/>
              </w:rPr>
              <w:t xml:space="preserve">PEK_W03, </w:t>
            </w:r>
            <w:r w:rsidRPr="00A929C9">
              <w:t>PEK_U03, PEK_K02</w:t>
            </w:r>
          </w:p>
        </w:tc>
        <w:tc>
          <w:tcPr>
            <w:tcW w:w="4719" w:type="dxa"/>
            <w:gridSpan w:val="2"/>
            <w:vAlign w:val="center"/>
          </w:tcPr>
          <w:p w:rsidR="003B3CB7" w:rsidRPr="00A929C9" w:rsidRDefault="003B3CB7" w:rsidP="005E52D1">
            <w:pPr>
              <w:rPr>
                <w:sz w:val="22"/>
                <w:szCs w:val="22"/>
              </w:rPr>
            </w:pPr>
            <w:proofErr w:type="spellStart"/>
            <w:r w:rsidRPr="00A929C9">
              <w:rPr>
                <w:sz w:val="22"/>
                <w:szCs w:val="22"/>
              </w:rPr>
              <w:t>cardboard</w:t>
            </w:r>
            <w:proofErr w:type="spellEnd"/>
            <w:r w:rsidRPr="00A929C9">
              <w:rPr>
                <w:sz w:val="22"/>
                <w:szCs w:val="22"/>
              </w:rPr>
              <w:t xml:space="preserve">, </w:t>
            </w:r>
            <w:proofErr w:type="spellStart"/>
            <w:r w:rsidRPr="00A929C9">
              <w:rPr>
                <w:sz w:val="22"/>
                <w:szCs w:val="22"/>
              </w:rPr>
              <w:t>presence</w:t>
            </w:r>
            <w:proofErr w:type="spellEnd"/>
          </w:p>
        </w:tc>
      </w:tr>
      <w:tr w:rsidR="003B3CB7" w:rsidRPr="006F5D3F" w:rsidTr="00E066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332" w:type="dxa"/>
            <w:vAlign w:val="center"/>
          </w:tcPr>
          <w:p w:rsidR="003B3CB7" w:rsidRPr="00A929C9" w:rsidRDefault="003B3CB7" w:rsidP="005E52D1">
            <w:pPr>
              <w:jc w:val="center"/>
            </w:pPr>
            <w:r w:rsidRPr="00A929C9">
              <w:t>F2</w:t>
            </w:r>
          </w:p>
        </w:tc>
        <w:tc>
          <w:tcPr>
            <w:tcW w:w="2300" w:type="dxa"/>
            <w:gridSpan w:val="2"/>
          </w:tcPr>
          <w:p w:rsidR="003B3CB7" w:rsidRPr="00A929C9" w:rsidRDefault="003B3CB7" w:rsidP="005E52D1">
            <w:pPr>
              <w:rPr>
                <w:sz w:val="22"/>
                <w:szCs w:val="22"/>
              </w:rPr>
            </w:pPr>
            <w:r w:rsidRPr="00A929C9">
              <w:rPr>
                <w:sz w:val="22"/>
                <w:szCs w:val="22"/>
              </w:rPr>
              <w:t xml:space="preserve">PEK_W02, PEK_W03, </w:t>
            </w:r>
            <w:r w:rsidRPr="00A929C9">
              <w:t>PEK_U03, PEK_K02</w:t>
            </w:r>
          </w:p>
        </w:tc>
        <w:tc>
          <w:tcPr>
            <w:tcW w:w="4719" w:type="dxa"/>
            <w:gridSpan w:val="2"/>
            <w:vAlign w:val="center"/>
          </w:tcPr>
          <w:p w:rsidR="003B3CB7" w:rsidRPr="002B51C0" w:rsidRDefault="003B3CB7" w:rsidP="005E52D1">
            <w:pPr>
              <w:rPr>
                <w:sz w:val="22"/>
                <w:szCs w:val="22"/>
                <w:lang w:val="en-US"/>
              </w:rPr>
            </w:pPr>
            <w:r w:rsidRPr="002B51C0">
              <w:rPr>
                <w:sz w:val="22"/>
                <w:szCs w:val="22"/>
                <w:lang w:val="en-US"/>
              </w:rPr>
              <w:t>report on laboratory exercises, presence</w:t>
            </w:r>
          </w:p>
        </w:tc>
      </w:tr>
      <w:tr w:rsidR="003B3CB7" w:rsidRPr="00A929C9" w:rsidTr="00E066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332" w:type="dxa"/>
            <w:vAlign w:val="center"/>
          </w:tcPr>
          <w:p w:rsidR="003B3CB7" w:rsidRPr="00A929C9" w:rsidRDefault="003B3CB7" w:rsidP="005E52D1">
            <w:pPr>
              <w:jc w:val="center"/>
            </w:pPr>
            <w:r w:rsidRPr="00A929C9">
              <w:t>P</w:t>
            </w:r>
          </w:p>
        </w:tc>
        <w:tc>
          <w:tcPr>
            <w:tcW w:w="2300" w:type="dxa"/>
            <w:gridSpan w:val="2"/>
          </w:tcPr>
          <w:p w:rsidR="003B3CB7" w:rsidRPr="00A929C9" w:rsidRDefault="003B3CB7" w:rsidP="005E52D1">
            <w:r w:rsidRPr="00A929C9">
              <w:rPr>
                <w:sz w:val="22"/>
                <w:szCs w:val="22"/>
              </w:rPr>
              <w:t xml:space="preserve">PEK_W01, </w:t>
            </w:r>
            <w:r w:rsidRPr="00A929C9">
              <w:t xml:space="preserve">PEK_W02, PEK_W03, PEK_U01, PEK_U02, </w:t>
            </w:r>
            <w:r w:rsidRPr="00A929C9">
              <w:lastRenderedPageBreak/>
              <w:t>PEK_U03,</w:t>
            </w:r>
          </w:p>
          <w:p w:rsidR="003B3CB7" w:rsidRPr="00A929C9" w:rsidRDefault="003B3CB7" w:rsidP="005E52D1">
            <w:pPr>
              <w:rPr>
                <w:sz w:val="22"/>
                <w:szCs w:val="22"/>
              </w:rPr>
            </w:pPr>
            <w:r w:rsidRPr="00A929C9">
              <w:t>PEK_K01, PEK_K02</w:t>
            </w:r>
          </w:p>
        </w:tc>
        <w:tc>
          <w:tcPr>
            <w:tcW w:w="4719" w:type="dxa"/>
            <w:gridSpan w:val="2"/>
            <w:vAlign w:val="center"/>
          </w:tcPr>
          <w:p w:rsidR="003B3CB7" w:rsidRPr="00A929C9" w:rsidRDefault="003B3CB7" w:rsidP="005E52D1">
            <w:pPr>
              <w:rPr>
                <w:sz w:val="22"/>
                <w:szCs w:val="22"/>
              </w:rPr>
            </w:pPr>
            <w:proofErr w:type="spellStart"/>
            <w:r w:rsidRPr="00A929C9">
              <w:rPr>
                <w:sz w:val="22"/>
                <w:szCs w:val="22"/>
              </w:rPr>
              <w:lastRenderedPageBreak/>
              <w:t>exam</w:t>
            </w:r>
            <w:proofErr w:type="spellEnd"/>
          </w:p>
        </w:tc>
      </w:tr>
      <w:tr w:rsidR="003B3CB7" w:rsidRPr="00A929C9" w:rsidTr="00E066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351" w:type="dxa"/>
            <w:gridSpan w:val="5"/>
          </w:tcPr>
          <w:p w:rsidR="003B3CB7" w:rsidRPr="003B3CB7" w:rsidRDefault="003B3CB7" w:rsidP="003B3CB7">
            <w:pPr>
              <w:tabs>
                <w:tab w:val="left" w:pos="1843"/>
              </w:tabs>
              <w:spacing w:after="0" w:line="240" w:lineRule="auto"/>
              <w:ind w:left="142"/>
              <w:rPr>
                <w:lang w:val="fr-FR"/>
              </w:rPr>
            </w:pPr>
            <w:r w:rsidRPr="003B3CB7">
              <w:rPr>
                <w:lang w:val="fr-FR"/>
              </w:rPr>
              <w:lastRenderedPageBreak/>
              <w:t>P (lecture)</w:t>
            </w:r>
            <w:r w:rsidRPr="003B3CB7">
              <w:rPr>
                <w:lang w:val="fr-FR"/>
              </w:rPr>
              <w:tab/>
              <w:t>= P = 1</w:t>
            </w:r>
          </w:p>
          <w:p w:rsidR="003B3CB7" w:rsidRPr="003B3CB7" w:rsidRDefault="003B3CB7" w:rsidP="003B3CB7">
            <w:pPr>
              <w:tabs>
                <w:tab w:val="left" w:pos="1843"/>
              </w:tabs>
              <w:spacing w:after="0" w:line="240" w:lineRule="auto"/>
              <w:ind w:left="142"/>
              <w:rPr>
                <w:lang w:val="fr-FR"/>
              </w:rPr>
            </w:pPr>
            <w:r w:rsidRPr="003B3CB7">
              <w:rPr>
                <w:lang w:val="fr-FR"/>
              </w:rPr>
              <w:t>P (exercises)</w:t>
            </w:r>
            <w:r w:rsidRPr="003B3CB7">
              <w:rPr>
                <w:lang w:val="fr-FR"/>
              </w:rPr>
              <w:tab/>
              <w:t>= F1 = 1</w:t>
            </w:r>
          </w:p>
          <w:p w:rsidR="003B3CB7" w:rsidRPr="00A929C9" w:rsidRDefault="003B3CB7" w:rsidP="003B3CB7">
            <w:pPr>
              <w:tabs>
                <w:tab w:val="left" w:pos="1843"/>
              </w:tabs>
              <w:spacing w:after="0" w:line="240" w:lineRule="auto"/>
              <w:ind w:left="142"/>
              <w:rPr>
                <w:sz w:val="22"/>
                <w:szCs w:val="22"/>
              </w:rPr>
            </w:pPr>
            <w:r w:rsidRPr="00A929C9">
              <w:t>P (</w:t>
            </w:r>
            <w:proofErr w:type="spellStart"/>
            <w:r w:rsidRPr="00A929C9">
              <w:t>laboratory</w:t>
            </w:r>
            <w:proofErr w:type="spellEnd"/>
            <w:r w:rsidRPr="00A929C9">
              <w:t>)</w:t>
            </w:r>
            <w:r w:rsidRPr="00A929C9">
              <w:tab/>
              <w:t>= F2 = 1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B3CB7" w:rsidRPr="00A929C9" w:rsidRDefault="003B3CB7" w:rsidP="003B3CB7">
            <w:pPr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 w:line="240" w:lineRule="auto"/>
              <w:ind w:left="443" w:hanging="433"/>
              <w:rPr>
                <w:szCs w:val="18"/>
              </w:rPr>
            </w:pPr>
            <w:proofErr w:type="spellStart"/>
            <w:r w:rsidRPr="00A929C9">
              <w:t>Balter</w:t>
            </w:r>
            <w:proofErr w:type="spellEnd"/>
            <w:r w:rsidRPr="00A929C9">
              <w:t xml:space="preserve"> J.F., Zbroja T., </w:t>
            </w:r>
            <w:r w:rsidRPr="00A929C9">
              <w:rPr>
                <w:i/>
              </w:rPr>
              <w:t>Zarządzanie logistyczne w przedsiębiorstwie</w:t>
            </w:r>
            <w:r w:rsidRPr="00A929C9">
              <w:t>,</w:t>
            </w:r>
            <w:r w:rsidRPr="00A929C9">
              <w:br/>
              <w:t>Oficyna Wydawnicza CL Consulting i Logistyka, Wrocław 2003.</w:t>
            </w:r>
          </w:p>
          <w:p w:rsidR="003B3CB7" w:rsidRPr="00A929C9" w:rsidRDefault="003B3CB7" w:rsidP="003B3CB7">
            <w:pPr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 w:line="240" w:lineRule="auto"/>
              <w:ind w:left="443" w:hanging="433"/>
              <w:rPr>
                <w:szCs w:val="18"/>
              </w:rPr>
            </w:pPr>
            <w:proofErr w:type="spellStart"/>
            <w:r w:rsidRPr="00A929C9">
              <w:t>Waters</w:t>
            </w:r>
            <w:proofErr w:type="spellEnd"/>
            <w:r w:rsidRPr="00A929C9">
              <w:t xml:space="preserve"> D., </w:t>
            </w:r>
            <w:r w:rsidRPr="00A929C9">
              <w:rPr>
                <w:i/>
              </w:rPr>
              <w:t>Zarządzanie operacyjne. Towary i usługi</w:t>
            </w:r>
            <w:r w:rsidRPr="00A929C9">
              <w:t>, PWN, Warszawa 2001.</w:t>
            </w:r>
          </w:p>
          <w:p w:rsidR="003B3CB7" w:rsidRPr="00A929C9" w:rsidRDefault="003B3CB7" w:rsidP="003B3CB7">
            <w:pPr>
              <w:numPr>
                <w:ilvl w:val="0"/>
                <w:numId w:val="2"/>
              </w:numPr>
              <w:tabs>
                <w:tab w:val="clear" w:pos="720"/>
              </w:tabs>
              <w:suppressAutoHyphens/>
              <w:spacing w:after="0" w:line="240" w:lineRule="auto"/>
              <w:ind w:left="443" w:hanging="433"/>
              <w:rPr>
                <w:szCs w:val="18"/>
              </w:rPr>
            </w:pPr>
            <w:r w:rsidRPr="00A929C9">
              <w:t xml:space="preserve">Zbroja T., </w:t>
            </w:r>
            <w:r w:rsidRPr="00A929C9">
              <w:rPr>
                <w:i/>
              </w:rPr>
              <w:t>Zarządzanie produkcją. Podręcznik</w:t>
            </w:r>
            <w:r w:rsidRPr="00A929C9">
              <w:t>, WSO WL</w:t>
            </w:r>
            <w:r w:rsidRPr="00A929C9">
              <w:rPr>
                <w:i/>
              </w:rPr>
              <w:t xml:space="preserve">, </w:t>
            </w:r>
            <w:r w:rsidRPr="00A929C9">
              <w:t>Wrocław 2015.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3B3CB7" w:rsidRPr="00A929C9" w:rsidRDefault="003B3CB7" w:rsidP="003B3CB7">
            <w:pPr>
              <w:numPr>
                <w:ilvl w:val="0"/>
                <w:numId w:val="3"/>
              </w:numPr>
              <w:tabs>
                <w:tab w:val="clear" w:pos="730"/>
                <w:tab w:val="num" w:pos="443"/>
              </w:tabs>
              <w:suppressAutoHyphens/>
              <w:spacing w:after="0" w:line="240" w:lineRule="auto"/>
              <w:ind w:left="443" w:hanging="443"/>
              <w:rPr>
                <w:szCs w:val="18"/>
              </w:rPr>
            </w:pPr>
            <w:proofErr w:type="spellStart"/>
            <w:r w:rsidRPr="00A929C9">
              <w:t>Bozarth</w:t>
            </w:r>
            <w:proofErr w:type="spellEnd"/>
            <w:r w:rsidRPr="00A929C9">
              <w:t xml:space="preserve"> C.C., </w:t>
            </w:r>
            <w:proofErr w:type="spellStart"/>
            <w:r w:rsidRPr="00A929C9">
              <w:t>Handfield</w:t>
            </w:r>
            <w:proofErr w:type="spellEnd"/>
            <w:r w:rsidRPr="00A929C9">
              <w:t xml:space="preserve"> R.B., </w:t>
            </w:r>
            <w:r w:rsidRPr="00A929C9">
              <w:rPr>
                <w:i/>
              </w:rPr>
              <w:t>Wprowadzenie do zarządzania operacjami</w:t>
            </w:r>
            <w:r w:rsidRPr="00A929C9">
              <w:rPr>
                <w:i/>
              </w:rPr>
              <w:br/>
              <w:t>i łańcuchem dostaw: kompletny podręcznik logistyki i zarządzania dostawami</w:t>
            </w:r>
            <w:r w:rsidRPr="00A929C9">
              <w:t>,</w:t>
            </w:r>
            <w:r w:rsidRPr="00A929C9">
              <w:br/>
              <w:t>Helion, Gliwice 2007.</w:t>
            </w:r>
          </w:p>
          <w:p w:rsidR="003B3CB7" w:rsidRPr="00A929C9" w:rsidRDefault="003B3CB7" w:rsidP="003B3CB7">
            <w:pPr>
              <w:numPr>
                <w:ilvl w:val="0"/>
                <w:numId w:val="3"/>
              </w:numPr>
              <w:tabs>
                <w:tab w:val="clear" w:pos="730"/>
                <w:tab w:val="num" w:pos="443"/>
              </w:tabs>
              <w:suppressAutoHyphens/>
              <w:spacing w:after="0" w:line="240" w:lineRule="auto"/>
              <w:ind w:left="443" w:hanging="443"/>
              <w:rPr>
                <w:szCs w:val="18"/>
                <w:lang w:val="en-US"/>
              </w:rPr>
            </w:pPr>
            <w:r w:rsidRPr="00A929C9">
              <w:rPr>
                <w:szCs w:val="18"/>
                <w:lang w:val="en-US"/>
              </w:rPr>
              <w:t xml:space="preserve">Heizer J., Render B., </w:t>
            </w:r>
            <w:r w:rsidRPr="00A929C9">
              <w:rPr>
                <w:i/>
                <w:szCs w:val="18"/>
                <w:lang w:val="en-US"/>
              </w:rPr>
              <w:t>Operations Management</w:t>
            </w:r>
            <w:r w:rsidRPr="00A929C9">
              <w:rPr>
                <w:szCs w:val="18"/>
                <w:lang w:val="en-US"/>
              </w:rPr>
              <w:t xml:space="preserve">, Pearson Education, </w:t>
            </w:r>
            <w:proofErr w:type="spellStart"/>
            <w:r w:rsidRPr="00A929C9">
              <w:rPr>
                <w:szCs w:val="18"/>
                <w:lang w:val="en-US"/>
              </w:rPr>
              <w:t>Inc.,Upper</w:t>
            </w:r>
            <w:proofErr w:type="spellEnd"/>
            <w:r w:rsidRPr="00A929C9">
              <w:rPr>
                <w:szCs w:val="18"/>
                <w:lang w:val="en-US"/>
              </w:rPr>
              <w:t xml:space="preserve"> Saddle River, New Jersey 2006.</w:t>
            </w:r>
          </w:p>
          <w:p w:rsidR="003B3CB7" w:rsidRPr="00A929C9" w:rsidRDefault="003B3CB7" w:rsidP="003B3CB7">
            <w:pPr>
              <w:numPr>
                <w:ilvl w:val="0"/>
                <w:numId w:val="3"/>
              </w:numPr>
              <w:tabs>
                <w:tab w:val="clear" w:pos="730"/>
                <w:tab w:val="num" w:pos="443"/>
              </w:tabs>
              <w:suppressAutoHyphens/>
              <w:spacing w:after="0" w:line="240" w:lineRule="auto"/>
              <w:ind w:left="443" w:hanging="443"/>
              <w:rPr>
                <w:szCs w:val="18"/>
              </w:rPr>
            </w:pPr>
            <w:r w:rsidRPr="00A929C9">
              <w:rPr>
                <w:i/>
              </w:rPr>
              <w:t>Zarządzanie produkcją w praktyce</w:t>
            </w:r>
            <w:r w:rsidRPr="00A929C9">
              <w:t>, Wydawnictwo „Wiedza i Praktyka”,</w:t>
            </w:r>
            <w:r w:rsidRPr="00A929C9">
              <w:br/>
              <w:t>Warszawa 2006.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6F5D3F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551CD3" w:rsidP="00551CD3">
            <w:pPr>
              <w:spacing w:after="0" w:line="210" w:lineRule="atLeast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  <w:p w:rsidR="003B3CB7" w:rsidRPr="00551CD3" w:rsidRDefault="003B3CB7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</w:p>
        </w:tc>
      </w:tr>
      <w:tr w:rsidR="00551CD3" w:rsidRPr="00F43141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B51C0" w:rsidRPr="00F43141" w:rsidRDefault="00F4314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43141">
              <w:rPr>
                <w:rFonts w:eastAsia="Times New Roman"/>
                <w:lang w:eastAsia="pl-PL"/>
              </w:rPr>
              <w:t xml:space="preserve">Dorota Kuchta, </w:t>
            </w:r>
            <w:hyperlink r:id="rId6" w:history="1">
              <w:r w:rsidR="002B51C0" w:rsidRPr="00F1695C">
                <w:rPr>
                  <w:rStyle w:val="Hipercze"/>
                  <w:rFonts w:eastAsia="Times New Roman"/>
                  <w:lang w:eastAsia="pl-PL"/>
                </w:rPr>
                <w:t>Dorota.kuchta@pwr.edu.pl</w:t>
              </w:r>
            </w:hyperlink>
          </w:p>
        </w:tc>
      </w:tr>
    </w:tbl>
    <w:p w:rsidR="00551CD3" w:rsidRPr="00F43141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F43141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(Użyj czcionki tekstu azjatyck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B618B"/>
    <w:rsid w:val="000D1BCB"/>
    <w:rsid w:val="00103BCA"/>
    <w:rsid w:val="00125A18"/>
    <w:rsid w:val="001438F0"/>
    <w:rsid w:val="001503EC"/>
    <w:rsid w:val="0016450C"/>
    <w:rsid w:val="002302A0"/>
    <w:rsid w:val="002B51C0"/>
    <w:rsid w:val="003251C5"/>
    <w:rsid w:val="003B3CB7"/>
    <w:rsid w:val="003B6762"/>
    <w:rsid w:val="003B6C96"/>
    <w:rsid w:val="003B7CCA"/>
    <w:rsid w:val="003C337D"/>
    <w:rsid w:val="003C792B"/>
    <w:rsid w:val="0055078F"/>
    <w:rsid w:val="00551CD3"/>
    <w:rsid w:val="005E15C5"/>
    <w:rsid w:val="00686555"/>
    <w:rsid w:val="006F0FC4"/>
    <w:rsid w:val="006F2115"/>
    <w:rsid w:val="006F5D3F"/>
    <w:rsid w:val="00726225"/>
    <w:rsid w:val="0077451C"/>
    <w:rsid w:val="00795A00"/>
    <w:rsid w:val="008D5923"/>
    <w:rsid w:val="008E023A"/>
    <w:rsid w:val="00946E5B"/>
    <w:rsid w:val="009C0D7F"/>
    <w:rsid w:val="00A30DD8"/>
    <w:rsid w:val="00A407D8"/>
    <w:rsid w:val="00AA13D5"/>
    <w:rsid w:val="00AC49E4"/>
    <w:rsid w:val="00BA602F"/>
    <w:rsid w:val="00C25E8B"/>
    <w:rsid w:val="00CA2DA5"/>
    <w:rsid w:val="00CD528A"/>
    <w:rsid w:val="00D509FD"/>
    <w:rsid w:val="00D5178F"/>
    <w:rsid w:val="00E066CA"/>
    <w:rsid w:val="00EE7D5A"/>
    <w:rsid w:val="00EF21EF"/>
    <w:rsid w:val="00F03D27"/>
    <w:rsid w:val="00F1743F"/>
    <w:rsid w:val="00F43141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B51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2B51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rota.kucht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EE7D3A24</Template>
  <TotalTime>1</TotalTime>
  <Pages>4</Pages>
  <Words>807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4</cp:revision>
  <cp:lastPrinted>2019-01-18T07:41:00Z</cp:lastPrinted>
  <dcterms:created xsi:type="dcterms:W3CDTF">2020-05-15T14:46:00Z</dcterms:created>
  <dcterms:modified xsi:type="dcterms:W3CDTF">2020-05-15T15:59:00Z</dcterms:modified>
</cp:coreProperties>
</file>